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5" w:rsidRPr="009908F7" w:rsidRDefault="00104625" w:rsidP="00104625">
      <w:pPr>
        <w:ind w:left="720" w:firstLine="720"/>
        <w:jc w:val="both"/>
        <w:rPr>
          <w:rFonts w:ascii="TH SarabunIT?" w:hAnsi="TH SarabunIT?" w:cs="TH SarabunIT?"/>
          <w:snapToGrid w:val="0"/>
          <w:sz w:val="32"/>
          <w:lang w:eastAsia="th-T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-657225</wp:posOffset>
            </wp:positionV>
            <wp:extent cx="1009521" cy="914400"/>
            <wp:effectExtent l="19050" t="0" r="129" b="0"/>
            <wp:wrapNone/>
            <wp:docPr id="4" name="Picture 18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TH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1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625" w:rsidRPr="005301B6" w:rsidRDefault="00104625" w:rsidP="00104625">
      <w:pPr>
        <w:spacing w:before="240"/>
        <w:jc w:val="center"/>
        <w:rPr>
          <w:rFonts w:ascii="TH SarabunIT๙" w:hAnsi="TH SarabunIT๙" w:cs="TH SarabunIT๙"/>
          <w:b/>
          <w:bCs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  <w:t>ประกาศองค์การบริหารส่วนตำบลวังมะปรางเหนือ</w:t>
      </w:r>
    </w:p>
    <w:p w:rsidR="00104625" w:rsidRDefault="00104625" w:rsidP="00104625">
      <w:pPr>
        <w:jc w:val="center"/>
        <w:rPr>
          <w:rFonts w:ascii="TH SarabunIT๙" w:hAnsi="TH SarabunIT๙" w:cs="TH SarabunIT๙"/>
          <w:b/>
          <w:bCs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  <w:t>เรื่อง  ประมูลการจ้างโครงการก่อสร้าง</w:t>
      </w:r>
      <w:r>
        <w:rPr>
          <w:rFonts w:ascii="TH SarabunIT๙" w:hAnsi="TH SarabunIT๙" w:cs="TH SarabunIT๙" w:hint="cs"/>
          <w:b/>
          <w:bCs/>
          <w:snapToGrid w:val="0"/>
          <w:sz w:val="32"/>
          <w:cs/>
          <w:lang w:eastAsia="th-TH"/>
        </w:rPr>
        <w:t xml:space="preserve">   </w:t>
      </w:r>
      <w:r w:rsidRPr="005301B6"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  <w:t xml:space="preserve"> จำนวน </w:t>
      </w:r>
      <w:r>
        <w:rPr>
          <w:rFonts w:ascii="TH SarabunIT๙" w:hAnsi="TH SarabunIT๙" w:cs="TH SarabunIT๙" w:hint="cs"/>
          <w:b/>
          <w:bCs/>
          <w:snapToGrid w:val="0"/>
          <w:sz w:val="32"/>
          <w:cs/>
          <w:lang w:eastAsia="th-TH"/>
        </w:rPr>
        <w:t xml:space="preserve">  4  </w:t>
      </w:r>
      <w:r w:rsidRPr="005301B6"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  <w:t xml:space="preserve"> โครงการ </w:t>
      </w:r>
    </w:p>
    <w:p w:rsidR="00104625" w:rsidRPr="005301B6" w:rsidRDefault="00104625" w:rsidP="00104625">
      <w:pPr>
        <w:jc w:val="center"/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</w:pPr>
      <w:r w:rsidRPr="005301B6"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  <w:t>ด้วยระบบอิเล็กทรอนิกส์</w:t>
      </w:r>
    </w:p>
    <w:p w:rsidR="00104625" w:rsidRPr="005301B6" w:rsidRDefault="00104625" w:rsidP="00104625">
      <w:pPr>
        <w:jc w:val="center"/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</w:pPr>
      <w:r w:rsidRPr="005301B6">
        <w:rPr>
          <w:rFonts w:ascii="TH SarabunIT๙" w:hAnsi="TH SarabunIT๙" w:cs="TH SarabunIT๙"/>
          <w:b/>
          <w:bCs/>
          <w:snapToGrid w:val="0"/>
          <w:sz w:val="32"/>
          <w:lang w:eastAsia="th-TH"/>
        </w:rPr>
        <w:t>------------------------------------------------------------------</w:t>
      </w:r>
    </w:p>
    <w:p w:rsidR="00104625" w:rsidRDefault="00104625" w:rsidP="00104625">
      <w:pPr>
        <w:ind w:firstLine="1440"/>
        <w:jc w:val="thaiDistribute"/>
        <w:rPr>
          <w:rFonts w:ascii="TH SarabunIT๙" w:hAnsi="TH SarabunIT๙" w:cs="TH SarabunIT๙"/>
          <w:sz w:val="32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ด้วย องค์การบริหารส่วนตำบลวังมะปรางเหนือ  มีความประสงค์ประมูลการจ้างโดยการประมูลด้วยระบบอิเล็กทรอนิกส์  จำนวน 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4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</w:t>
      </w:r>
      <w:r w:rsidRPr="005301B6">
        <w:rPr>
          <w:rFonts w:ascii="TH SarabunIT๙" w:hAnsi="TH SarabunIT๙" w:cs="TH SarabunIT๙"/>
          <w:sz w:val="32"/>
          <w:cs/>
        </w:rPr>
        <w:t>โครงการ  ดังนี้</w:t>
      </w: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>โครงการที่ 1</w:t>
      </w:r>
      <w:r>
        <w:rPr>
          <w:rFonts w:ascii="TH SarabunIT๙" w:hAnsi="TH SarabunIT๙" w:cs="TH SarabunIT๙" w:hint="cs"/>
          <w:snapToGrid w:val="0"/>
          <w:cs/>
        </w:rPr>
        <w:t xml:space="preserve">  </w:t>
      </w:r>
      <w:r w:rsidRPr="00B63D99">
        <w:rPr>
          <w:rFonts w:ascii="TH SarabunIT๙" w:hAnsi="TH SarabunIT๙" w:cs="TH SarabunIT๙" w:hint="cs"/>
          <w:snapToGrid w:val="0"/>
          <w:color w:val="000000" w:themeColor="text1"/>
          <w:cs/>
        </w:rPr>
        <w:t>โครงการ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>ปรับปรุงถนนลาดยางสายทอนแจ้พัฒนา  ผิวทางกว้าง  6.00  เมตร  ระยะทางดำเนินการ  915  เมตร  หมู่ที่ 9   รายละเอียดตามแบบแปลนที่กำหนด</w:t>
      </w:r>
      <w:r w:rsidRPr="00B63D99">
        <w:rPr>
          <w:rFonts w:ascii="TH SarabunIT๙" w:hAnsi="TH SarabunIT๙" w:cs="TH SarabunIT๙"/>
          <w:snapToGrid w:val="0"/>
          <w:color w:val="000000" w:themeColor="text1"/>
        </w:rPr>
        <w:t xml:space="preserve">   </w:t>
      </w:r>
      <w:r w:rsidRPr="00B63D99">
        <w:rPr>
          <w:rFonts w:ascii="TH SarabunIT๙" w:hAnsi="TH SarabunIT๙" w:cs="TH SarabunIT๙"/>
          <w:snapToGrid w:val="0"/>
          <w:color w:val="000000" w:themeColor="text1"/>
          <w:cs/>
        </w:rPr>
        <w:t>กำหนด</w:t>
      </w:r>
      <w:r w:rsidRPr="00624C33">
        <w:rPr>
          <w:rFonts w:ascii="TH SarabunIT๙" w:hAnsi="TH SarabunIT๙" w:cs="TH SarabunIT๙"/>
          <w:snapToGrid w:val="0"/>
          <w:cs/>
        </w:rPr>
        <w:t>ราคากลางไว้เป็นเงินจำนวน</w:t>
      </w:r>
      <w:r w:rsidRPr="00624C33">
        <w:rPr>
          <w:rFonts w:ascii="TH SarabunIT๙" w:hAnsi="TH SarabunIT๙" w:cs="TH SarabunIT๙" w:hint="cs"/>
          <w:snapToGrid w:val="0"/>
          <w:cs/>
        </w:rPr>
        <w:t xml:space="preserve">  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>1,</w:t>
      </w:r>
      <w:r>
        <w:rPr>
          <w:rFonts w:ascii="TH SarabunIT๙" w:hAnsi="TH SarabunIT๙" w:cs="TH SarabunIT๙" w:hint="cs"/>
          <w:b/>
          <w:bCs/>
          <w:snapToGrid w:val="0"/>
          <w:cs/>
        </w:rPr>
        <w:t>509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>,</w:t>
      </w:r>
      <w:r>
        <w:rPr>
          <w:rFonts w:ascii="TH SarabunIT๙" w:hAnsi="TH SarabunIT๙" w:cs="TH SarabunIT๙" w:hint="cs"/>
          <w:b/>
          <w:bCs/>
          <w:snapToGrid w:val="0"/>
          <w:cs/>
        </w:rPr>
        <w:t>731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>.</w:t>
      </w:r>
      <w:r>
        <w:rPr>
          <w:rFonts w:ascii="TH SarabunIT๙" w:hAnsi="TH SarabunIT๙" w:cs="TH SarabunIT๙" w:hint="cs"/>
          <w:b/>
          <w:bCs/>
          <w:snapToGrid w:val="0"/>
          <w:cs/>
        </w:rPr>
        <w:t>72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 xml:space="preserve"> </w:t>
      </w:r>
      <w:r w:rsidRPr="00624C33">
        <w:rPr>
          <w:rFonts w:ascii="TH SarabunIT๙" w:hAnsi="TH SarabunIT๙" w:cs="TH SarabunIT๙"/>
          <w:b/>
          <w:bCs/>
          <w:snapToGrid w:val="0"/>
          <w:cs/>
        </w:rPr>
        <w:t>บาท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 xml:space="preserve"> </w:t>
      </w:r>
      <w:r w:rsidRPr="00624C33">
        <w:rPr>
          <w:rFonts w:ascii="TH SarabunIT๙" w:hAnsi="TH SarabunIT๙" w:cs="TH SarabunIT๙"/>
          <w:b/>
          <w:bCs/>
          <w:snapToGrid w:val="0"/>
          <w:cs/>
        </w:rPr>
        <w:t>(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>หนึ่งล้าน</w:t>
      </w:r>
      <w:r>
        <w:rPr>
          <w:rFonts w:ascii="TH SarabunIT๙" w:hAnsi="TH SarabunIT๙" w:cs="TH SarabunIT๙" w:hint="cs"/>
          <w:b/>
          <w:bCs/>
          <w:snapToGrid w:val="0"/>
          <w:cs/>
        </w:rPr>
        <w:t>ห้าแสนเก้าพันเจ็ดร้อยสามสิบเอ็ดบาทเจ็ดสิบสอง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>สตางค์</w:t>
      </w:r>
      <w:r w:rsidRPr="00624C33">
        <w:rPr>
          <w:rFonts w:ascii="TH SarabunIT๙" w:hAnsi="TH SarabunIT๙" w:cs="TH SarabunIT๙"/>
          <w:b/>
          <w:bCs/>
          <w:snapToGrid w:val="0"/>
          <w:cs/>
        </w:rPr>
        <w:t>)</w:t>
      </w:r>
      <w:r w:rsidRPr="00B31C34">
        <w:rPr>
          <w:rFonts w:ascii="TH SarabunIT๙" w:hAnsi="TH SarabunIT๙" w:cs="TH SarabunIT๙" w:hint="cs"/>
          <w:b/>
          <w:bCs/>
          <w:snapToGrid w:val="0"/>
          <w:color w:val="FF0000"/>
          <w:cs/>
        </w:rPr>
        <w:t xml:space="preserve"> </w:t>
      </w:r>
      <w:r w:rsidRPr="00282519">
        <w:rPr>
          <w:rFonts w:ascii="TH SarabunIT๙" w:hAnsi="TH SarabunIT๙" w:cs="TH SarabunIT๙" w:hint="cs"/>
          <w:snapToGrid w:val="0"/>
          <w:cs/>
        </w:rPr>
        <w:t>(รวมภาษีมูลค่าเพิ่ม) วงเงินที่ได้รับจัดสรร  1,</w:t>
      </w:r>
      <w:r>
        <w:rPr>
          <w:rFonts w:ascii="TH SarabunIT๙" w:hAnsi="TH SarabunIT๙" w:cs="TH SarabunIT๙" w:hint="cs"/>
          <w:snapToGrid w:val="0"/>
          <w:cs/>
        </w:rPr>
        <w:t>702</w:t>
      </w:r>
      <w:r w:rsidRPr="00282519">
        <w:rPr>
          <w:rFonts w:ascii="TH SarabunIT๙" w:hAnsi="TH SarabunIT๙" w:cs="TH SarabunIT๙" w:hint="cs"/>
          <w:snapToGrid w:val="0"/>
          <w:cs/>
        </w:rPr>
        <w:t>,</w:t>
      </w:r>
      <w:r>
        <w:rPr>
          <w:rFonts w:ascii="TH SarabunIT๙" w:hAnsi="TH SarabunIT๙" w:cs="TH SarabunIT๙" w:hint="cs"/>
          <w:snapToGrid w:val="0"/>
          <w:cs/>
        </w:rPr>
        <w:t>0</w:t>
      </w:r>
      <w:r w:rsidRPr="00282519">
        <w:rPr>
          <w:rFonts w:ascii="TH SarabunIT๙" w:hAnsi="TH SarabunIT๙" w:cs="TH SarabunIT๙" w:hint="cs"/>
          <w:snapToGrid w:val="0"/>
          <w:cs/>
        </w:rPr>
        <w:t>00.-บาท (หนึ่งล้าน</w:t>
      </w:r>
      <w:r>
        <w:rPr>
          <w:rFonts w:ascii="TH SarabunIT๙" w:hAnsi="TH SarabunIT๙" w:cs="TH SarabunIT๙" w:hint="cs"/>
          <w:snapToGrid w:val="0"/>
          <w:cs/>
        </w:rPr>
        <w:t>เจ็ดแสนสองพัน</w:t>
      </w:r>
      <w:r w:rsidRPr="00282519">
        <w:rPr>
          <w:rFonts w:ascii="TH SarabunIT๙" w:hAnsi="TH SarabunIT๙" w:cs="TH SarabunIT๙" w:hint="cs"/>
          <w:snapToGrid w:val="0"/>
          <w:cs/>
        </w:rPr>
        <w:t>บาทถ้วน)</w:t>
      </w:r>
    </w:p>
    <w:p w:rsidR="00104625" w:rsidRPr="00FD1AC5" w:rsidRDefault="00104625" w:rsidP="00104625">
      <w:pPr>
        <w:ind w:firstLine="1620"/>
        <w:jc w:val="thaiDistribute"/>
        <w:rPr>
          <w:rFonts w:ascii="TH SarabunIT๙" w:hAnsi="TH SarabunIT๙" w:cs="TH SarabunIT๙"/>
          <w:b/>
          <w:bCs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 w:rsidRPr="00B63D99">
        <w:rPr>
          <w:rFonts w:ascii="TH SarabunIT๙" w:hAnsi="TH SarabunIT๙" w:cs="TH SarabunIT๙" w:hint="cs"/>
          <w:snapToGrid w:val="0"/>
          <w:color w:val="000000" w:themeColor="text1"/>
          <w:cs/>
        </w:rPr>
        <w:t xml:space="preserve">2 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โครงการก่อสร้างถนนคอนกรีตสายประปา (นบตาเจียร </w:t>
      </w:r>
      <w:r w:rsidRPr="00B63D99">
        <w:rPr>
          <w:rFonts w:ascii="TH SarabunIT๙" w:hAnsi="TH SarabunIT๙" w:cs="TH SarabunIT๙"/>
          <w:color w:val="000000" w:themeColor="text1"/>
          <w:sz w:val="32"/>
          <w:cs/>
        </w:rPr>
        <w:t>–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ควนยวนนก)   ผิวทางกว้าง   4.00   เมตร  ระยะทางดำเนินการ  545  เมตร  หมู่ที่ 5   รายละเอียดตามแบบแปลนที่กำหนด</w:t>
      </w:r>
      <w:r>
        <w:rPr>
          <w:rFonts w:ascii="TH SarabunIT๙" w:hAnsi="TH SarabunIT๙" w:cs="TH SarabunIT๙"/>
          <w:snapToGrid w:val="0"/>
        </w:rPr>
        <w:t xml:space="preserve">  </w:t>
      </w:r>
      <w:r w:rsidRPr="00F16415">
        <w:rPr>
          <w:rFonts w:ascii="TH SarabunIT๙" w:hAnsi="TH SarabunIT๙" w:cs="TH SarabunIT๙"/>
          <w:snapToGrid w:val="0"/>
          <w:cs/>
        </w:rPr>
        <w:t>กำหนดราคากลางไว้เป็นเงินจำนวน</w:t>
      </w:r>
      <w:r w:rsidRPr="00F16415">
        <w:rPr>
          <w:rFonts w:ascii="TH SarabunIT๙" w:hAnsi="TH SarabunIT๙" w:cs="TH SarabunIT๙" w:hint="cs"/>
          <w:snapToGrid w:val="0"/>
          <w:cs/>
        </w:rPr>
        <w:t xml:space="preserve">  </w:t>
      </w:r>
      <w:r w:rsidRPr="00FD1AC5">
        <w:rPr>
          <w:rFonts w:ascii="TH SarabunIT๙" w:hAnsi="TH SarabunIT๙" w:cs="TH SarabunIT๙" w:hint="cs"/>
          <w:snapToGrid w:val="0"/>
          <w:cs/>
        </w:rPr>
        <w:t xml:space="preserve">1,411,413.19 </w:t>
      </w:r>
      <w:r w:rsidRPr="00FD1AC5">
        <w:rPr>
          <w:rFonts w:ascii="TH SarabunIT๙" w:hAnsi="TH SarabunIT๙" w:cs="TH SarabunIT๙"/>
          <w:snapToGrid w:val="0"/>
          <w:cs/>
        </w:rPr>
        <w:t>บาท</w:t>
      </w:r>
      <w:r w:rsidRPr="00FD1AC5">
        <w:rPr>
          <w:rFonts w:ascii="TH SarabunIT๙" w:hAnsi="TH SarabunIT๙" w:cs="TH SarabunIT๙" w:hint="cs"/>
          <w:snapToGrid w:val="0"/>
          <w:cs/>
        </w:rPr>
        <w:t xml:space="preserve"> </w:t>
      </w:r>
      <w:r w:rsidRPr="00FD1AC5">
        <w:rPr>
          <w:rFonts w:ascii="TH SarabunIT๙" w:hAnsi="TH SarabunIT๙" w:cs="TH SarabunIT๙"/>
          <w:snapToGrid w:val="0"/>
          <w:cs/>
        </w:rPr>
        <w:t>(</w:t>
      </w:r>
      <w:r w:rsidRPr="00FD1AC5">
        <w:rPr>
          <w:rFonts w:ascii="TH SarabunIT๙" w:hAnsi="TH SarabunIT๙" w:cs="TH SarabunIT๙" w:hint="cs"/>
          <w:snapToGrid w:val="0"/>
          <w:cs/>
        </w:rPr>
        <w:t>หนึ่งล้านสี่แสนหนึ่งหมื่นหนึ่งพันสี่ร้อยสิบสามบาทสิบเก้าสตางค์</w:t>
      </w:r>
      <w:r w:rsidRPr="00FD1AC5">
        <w:rPr>
          <w:rFonts w:ascii="TH SarabunIT๙" w:hAnsi="TH SarabunIT๙" w:cs="TH SarabunIT๙"/>
          <w:snapToGrid w:val="0"/>
          <w:cs/>
        </w:rPr>
        <w:t>)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 xml:space="preserve"> </w:t>
      </w:r>
      <w:r w:rsidRPr="00282519">
        <w:rPr>
          <w:rFonts w:ascii="TH SarabunIT๙" w:hAnsi="TH SarabunIT๙" w:cs="TH SarabunIT๙" w:hint="cs"/>
          <w:snapToGrid w:val="0"/>
          <w:cs/>
        </w:rPr>
        <w:t xml:space="preserve">(รวมภาษีมูลค่าเพิ่ม) วงเงินที่ได้รับจัดสรร  </w:t>
      </w:r>
      <w:r w:rsidRPr="00FD1AC5">
        <w:rPr>
          <w:rFonts w:ascii="TH SarabunIT๙" w:hAnsi="TH SarabunIT๙" w:cs="TH SarabunIT๙" w:hint="cs"/>
          <w:b/>
          <w:bCs/>
          <w:snapToGrid w:val="0"/>
          <w:cs/>
        </w:rPr>
        <w:t>1,316,000.-บาท (หนึ่งล้านสามแสนหนึ่งหมื่นหกพันบาทถ้วน)</w:t>
      </w:r>
    </w:p>
    <w:p w:rsidR="00104625" w:rsidRPr="00624C33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3  </w:t>
      </w:r>
      <w:r w:rsidRPr="00C0337B">
        <w:rPr>
          <w:rFonts w:ascii="TH SarabunIT๙" w:hAnsi="TH SarabunIT๙" w:cs="TH SarabunIT๙" w:hint="cs"/>
          <w:snapToGrid w:val="0"/>
          <w:color w:val="FF0000"/>
          <w:cs/>
        </w:rPr>
        <w:t xml:space="preserve">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โครงการก่อสร้างถนนคอนกรีตสายควนหินเพิง   ผิวทางกว้าง  4.00 เมตร  ระยะทางดำเนินการ  560  เมตร  หมู่ที่ 6  รายละเอียดตามแบบแปลนที่กำหนด </w:t>
      </w:r>
      <w:r w:rsidRPr="00C0337B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napToGrid w:val="0"/>
        </w:rPr>
        <w:t xml:space="preserve"> </w:t>
      </w:r>
      <w:r w:rsidRPr="00624C33">
        <w:rPr>
          <w:rFonts w:ascii="TH SarabunIT๙" w:hAnsi="TH SarabunIT๙" w:cs="TH SarabunIT๙"/>
          <w:snapToGrid w:val="0"/>
          <w:cs/>
        </w:rPr>
        <w:t>กำหนดราคากลางไว้เป็นเงินจำนวน</w:t>
      </w:r>
      <w:r w:rsidRPr="00624C33">
        <w:rPr>
          <w:rFonts w:ascii="TH SarabunIT๙" w:hAnsi="TH SarabunIT๙" w:cs="TH SarabunIT๙" w:hint="cs"/>
          <w:snapToGrid w:val="0"/>
          <w:cs/>
        </w:rPr>
        <w:t xml:space="preserve">  </w:t>
      </w:r>
      <w:r w:rsidRPr="00FD1AC5">
        <w:rPr>
          <w:rFonts w:ascii="TH SarabunIT๙" w:hAnsi="TH SarabunIT๙" w:cs="TH SarabunIT๙" w:hint="cs"/>
          <w:snapToGrid w:val="0"/>
          <w:cs/>
        </w:rPr>
        <w:t xml:space="preserve">1,432,983.19 </w:t>
      </w:r>
      <w:r w:rsidRPr="00FD1AC5">
        <w:rPr>
          <w:rFonts w:ascii="TH SarabunIT๙" w:hAnsi="TH SarabunIT๙" w:cs="TH SarabunIT๙"/>
          <w:snapToGrid w:val="0"/>
          <w:cs/>
        </w:rPr>
        <w:t>บาท</w:t>
      </w:r>
      <w:r w:rsidRPr="00FD1AC5">
        <w:rPr>
          <w:rFonts w:ascii="TH SarabunIT๙" w:hAnsi="TH SarabunIT๙" w:cs="TH SarabunIT๙" w:hint="cs"/>
          <w:snapToGrid w:val="0"/>
          <w:cs/>
        </w:rPr>
        <w:t xml:space="preserve"> </w:t>
      </w:r>
      <w:r w:rsidRPr="00FD1AC5">
        <w:rPr>
          <w:rFonts w:ascii="TH SarabunIT๙" w:hAnsi="TH SarabunIT๙" w:cs="TH SarabunIT๙"/>
          <w:snapToGrid w:val="0"/>
          <w:cs/>
        </w:rPr>
        <w:t>(</w:t>
      </w:r>
      <w:r w:rsidRPr="00FD1AC5">
        <w:rPr>
          <w:rFonts w:ascii="TH SarabunIT๙" w:hAnsi="TH SarabunIT๙" w:cs="TH SarabunIT๙" w:hint="cs"/>
          <w:snapToGrid w:val="0"/>
          <w:cs/>
        </w:rPr>
        <w:t>หนึ่งล้านสี่แสนสามหมื่นสองพันเก้าร้อยแปดสิบสามบาทสิบเก้าสตางค์</w:t>
      </w:r>
      <w:r w:rsidRPr="00FD1AC5">
        <w:rPr>
          <w:rFonts w:ascii="TH SarabunIT๙" w:hAnsi="TH SarabunIT๙" w:cs="TH SarabunIT๙"/>
          <w:snapToGrid w:val="0"/>
          <w:cs/>
        </w:rPr>
        <w:t>)</w:t>
      </w:r>
      <w:r>
        <w:rPr>
          <w:rFonts w:ascii="TH SarabunIT๙" w:hAnsi="TH SarabunIT๙" w:cs="TH SarabunIT๙" w:hint="cs"/>
          <w:b/>
          <w:bCs/>
          <w:snapToGrid w:val="0"/>
          <w:cs/>
        </w:rPr>
        <w:t xml:space="preserve"> 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 xml:space="preserve"> </w:t>
      </w:r>
      <w:r w:rsidRPr="00624C33">
        <w:rPr>
          <w:rFonts w:ascii="TH SarabunIT๙" w:hAnsi="TH SarabunIT๙" w:cs="TH SarabunIT๙" w:hint="cs"/>
          <w:snapToGrid w:val="0"/>
          <w:cs/>
        </w:rPr>
        <w:t>(รวมภาษีมูลค่าเพิ่ม)</w:t>
      </w:r>
      <w:r>
        <w:rPr>
          <w:rFonts w:ascii="TH SarabunIT๙" w:hAnsi="TH SarabunIT๙" w:cs="TH SarabunIT๙" w:hint="cs"/>
          <w:snapToGrid w:val="0"/>
          <w:cs/>
        </w:rPr>
        <w:t xml:space="preserve"> </w:t>
      </w:r>
      <w:r w:rsidRPr="00624C33">
        <w:rPr>
          <w:rFonts w:ascii="TH SarabunIT๙" w:hAnsi="TH SarabunIT๙" w:cs="TH SarabunIT๙" w:hint="cs"/>
          <w:snapToGrid w:val="0"/>
          <w:cs/>
        </w:rPr>
        <w:t xml:space="preserve">วงเงินที่ได้รับจัดสรร  </w:t>
      </w:r>
      <w:r w:rsidRPr="00FD1AC5">
        <w:rPr>
          <w:rFonts w:ascii="TH SarabunIT๙" w:hAnsi="TH SarabunIT๙" w:cs="TH SarabunIT๙" w:hint="cs"/>
          <w:b/>
          <w:bCs/>
          <w:snapToGrid w:val="0"/>
          <w:cs/>
        </w:rPr>
        <w:t>1,339,000.-บาท  (หนึ่งล้านสามแสนสามหมื่นเก้าพันบาทถ้วน)</w:t>
      </w: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4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โครงการก่อสร้างถนนคอนกรีตสายสระน้ำ </w:t>
      </w:r>
      <w:proofErr w:type="spellStart"/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>คพต.</w:t>
      </w:r>
      <w:proofErr w:type="spellEnd"/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ผิวทางกว้าง  4.00 เมตร ระยะทางดำเนินการ 413  เมตร  หมู่ที่ 10 รายละเอียดตามแบบแปลนที่กำหนด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624C33">
        <w:rPr>
          <w:rFonts w:ascii="TH SarabunIT๙" w:hAnsi="TH SarabunIT๙" w:cs="TH SarabunIT๙"/>
          <w:snapToGrid w:val="0"/>
          <w:cs/>
        </w:rPr>
        <w:t>กำหนดราคากลางไว้เป็นเงินจำนวน</w:t>
      </w:r>
      <w:r w:rsidRPr="00624C33">
        <w:rPr>
          <w:rFonts w:ascii="TH SarabunIT๙" w:hAnsi="TH SarabunIT๙" w:cs="TH SarabunIT๙" w:hint="cs"/>
          <w:snapToGrid w:val="0"/>
          <w:cs/>
        </w:rPr>
        <w:t xml:space="preserve">  </w:t>
      </w:r>
      <w:r w:rsidRPr="00FD1AC5">
        <w:rPr>
          <w:rFonts w:ascii="TH SarabunIT๙" w:hAnsi="TH SarabunIT๙" w:cs="TH SarabunIT๙" w:hint="cs"/>
          <w:snapToGrid w:val="0"/>
          <w:cs/>
        </w:rPr>
        <w:t xml:space="preserve">1,129,642.30 </w:t>
      </w:r>
      <w:r w:rsidRPr="00FD1AC5">
        <w:rPr>
          <w:rFonts w:ascii="TH SarabunIT๙" w:hAnsi="TH SarabunIT๙" w:cs="TH SarabunIT๙"/>
          <w:snapToGrid w:val="0"/>
          <w:cs/>
        </w:rPr>
        <w:t>บาท</w:t>
      </w:r>
      <w:r w:rsidRPr="00FD1AC5">
        <w:rPr>
          <w:rFonts w:ascii="TH SarabunIT๙" w:hAnsi="TH SarabunIT๙" w:cs="TH SarabunIT๙" w:hint="cs"/>
          <w:snapToGrid w:val="0"/>
          <w:cs/>
        </w:rPr>
        <w:t xml:space="preserve"> </w:t>
      </w:r>
      <w:r w:rsidRPr="00FD1AC5">
        <w:rPr>
          <w:rFonts w:ascii="TH SarabunIT๙" w:hAnsi="TH SarabunIT๙" w:cs="TH SarabunIT๙"/>
          <w:snapToGrid w:val="0"/>
          <w:cs/>
        </w:rPr>
        <w:t>(</w:t>
      </w:r>
      <w:r w:rsidRPr="00FD1AC5">
        <w:rPr>
          <w:rFonts w:ascii="TH SarabunIT๙" w:hAnsi="TH SarabunIT๙" w:cs="TH SarabunIT๙" w:hint="cs"/>
          <w:snapToGrid w:val="0"/>
          <w:cs/>
        </w:rPr>
        <w:t>หนึ่งล้านหนึ่งแสนสองหมื่นเก้าพันหกร้อยสี่สิบสองบาทสามสิบสตางค์</w:t>
      </w:r>
      <w:r w:rsidRPr="00F16415">
        <w:rPr>
          <w:rFonts w:ascii="TH SarabunIT๙" w:hAnsi="TH SarabunIT๙" w:cs="TH SarabunIT๙"/>
          <w:b/>
          <w:bCs/>
          <w:snapToGrid w:val="0"/>
          <w:cs/>
        </w:rPr>
        <w:t>)</w:t>
      </w:r>
      <w:r w:rsidRPr="00624C33">
        <w:rPr>
          <w:rFonts w:ascii="TH SarabunIT๙" w:hAnsi="TH SarabunIT๙" w:cs="TH SarabunIT๙" w:hint="cs"/>
          <w:b/>
          <w:bCs/>
          <w:snapToGrid w:val="0"/>
          <w:cs/>
        </w:rPr>
        <w:t xml:space="preserve"> </w:t>
      </w:r>
      <w:r w:rsidRPr="00624C33">
        <w:rPr>
          <w:rFonts w:ascii="TH SarabunIT๙" w:hAnsi="TH SarabunIT๙" w:cs="TH SarabunIT๙" w:hint="cs"/>
          <w:snapToGrid w:val="0"/>
          <w:cs/>
        </w:rPr>
        <w:t xml:space="preserve">(รวมภาษีมูลค่าเพิ่ม) วงเงินที่ได้รับจัดสรร  </w:t>
      </w:r>
      <w:r w:rsidRPr="00FD1AC5">
        <w:rPr>
          <w:rFonts w:ascii="TH SarabunIT๙" w:hAnsi="TH SarabunIT๙" w:cs="TH SarabunIT๙" w:hint="cs"/>
          <w:b/>
          <w:bCs/>
          <w:snapToGrid w:val="0"/>
          <w:cs/>
        </w:rPr>
        <w:t>1,053,000.-บาท (หนึ่งล้านห้าหมื่นสามพันบาทถ้วน</w:t>
      </w:r>
      <w:r w:rsidRPr="00282519">
        <w:rPr>
          <w:rFonts w:ascii="TH SarabunIT๙" w:hAnsi="TH SarabunIT๙" w:cs="TH SarabunIT๙" w:hint="cs"/>
          <w:snapToGrid w:val="0"/>
          <w:cs/>
        </w:rPr>
        <w:t>)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นั้น</w:t>
      </w:r>
    </w:p>
    <w:p w:rsidR="00104625" w:rsidRPr="005301B6" w:rsidRDefault="00104625" w:rsidP="00104625">
      <w:pPr>
        <w:jc w:val="thaiDistribute"/>
        <w:rPr>
          <w:rFonts w:ascii="TH SarabunIT๙" w:hAnsi="TH SarabunIT๙" w:cs="TH SarabunIT๙"/>
          <w:b/>
          <w:bCs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lang w:eastAsia="th-TH"/>
        </w:rPr>
        <w:tab/>
      </w:r>
      <w:r w:rsidRPr="005301B6">
        <w:rPr>
          <w:rFonts w:ascii="TH SarabunIT๙" w:hAnsi="TH SarabunIT๙" w:cs="TH SarabunIT๙"/>
          <w:snapToGrid w:val="0"/>
          <w:sz w:val="32"/>
          <w:lang w:eastAsia="th-TH"/>
        </w:rPr>
        <w:tab/>
      </w:r>
      <w:r w:rsidRPr="005301B6">
        <w:rPr>
          <w:rFonts w:ascii="TH SarabunIT๙" w:hAnsi="TH SarabunIT๙" w:cs="TH SarabunIT๙"/>
          <w:b/>
          <w:bCs/>
          <w:snapToGrid w:val="0"/>
          <w:sz w:val="32"/>
          <w:cs/>
          <w:lang w:eastAsia="th-TH"/>
        </w:rPr>
        <w:t>ผู้มีสิทธิเสนอราคาจะต้องมีคุณสมบัติดังต่อไปนี้</w:t>
      </w:r>
    </w:p>
    <w:p w:rsidR="00104625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1.  เป็นผู้มีอาชีพรับจ้างงานที่ประมูลการจ้างด้วยระบบอิเล็กทรอนิกส์ดังกล่าว ซึ่งมีผลงานก่อสร้างประเภทเดียวกันกับงานประมูลการจ้างด้วยระบบอิเล็กทรอนิกส์ </w:t>
      </w:r>
    </w:p>
    <w:p w:rsidR="00104625" w:rsidRPr="00C750B1" w:rsidRDefault="00104625" w:rsidP="00104625">
      <w:pPr>
        <w:ind w:firstLine="1620"/>
        <w:jc w:val="thaiDistribute"/>
        <w:rPr>
          <w:rFonts w:ascii="TH SarabunIT๙" w:hAnsi="TH SarabunIT๙" w:cs="TH SarabunIT๙"/>
          <w:b/>
          <w:bCs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>โครงการที่ 1</w:t>
      </w:r>
      <w:r>
        <w:rPr>
          <w:rFonts w:ascii="TH SarabunIT๙" w:hAnsi="TH SarabunIT๙" w:cs="TH SarabunIT๙" w:hint="cs"/>
          <w:snapToGrid w:val="0"/>
          <w:cs/>
        </w:rPr>
        <w:t xml:space="preserve">  </w:t>
      </w:r>
      <w:r w:rsidRPr="00B63D99">
        <w:rPr>
          <w:rFonts w:ascii="TH SarabunIT๙" w:hAnsi="TH SarabunIT๙" w:cs="TH SarabunIT๙" w:hint="cs"/>
          <w:snapToGrid w:val="0"/>
          <w:color w:val="000000" w:themeColor="text1"/>
          <w:cs/>
        </w:rPr>
        <w:t>โครงการ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>ปรับปรุงถนนลาดยางสายทอนแจ้พัฒนา  ผิวทางกว้าง  6.00  เมตร  ระยะทางดำเนินการ  915  เมตร  หมู่ที่ 9   รายละเอียดตามแบบแปลนที่กำหนด</w:t>
      </w:r>
      <w:r w:rsidRPr="00B63D99">
        <w:rPr>
          <w:rFonts w:ascii="TH SarabunIT๙" w:hAnsi="TH SarabunIT๙" w:cs="TH SarabunIT๙"/>
          <w:snapToGrid w:val="0"/>
          <w:color w:val="000000" w:themeColor="text1"/>
        </w:rPr>
        <w:t xml:space="preserve">   </w:t>
      </w:r>
      <w:r>
        <w:rPr>
          <w:rFonts w:ascii="TH SarabunIT๙" w:hAnsi="TH SarabunIT๙" w:cs="TH SarabunIT๙"/>
          <w:snapToGrid w:val="0"/>
        </w:rPr>
        <w:t xml:space="preserve"> </w:t>
      </w:r>
      <w:r w:rsidRPr="00C750B1">
        <w:rPr>
          <w:rFonts w:ascii="TH SarabunIT๙" w:hAnsi="TH SarabunIT๙" w:cs="TH SarabunIT๙" w:hint="cs"/>
          <w:b/>
          <w:bCs/>
          <w:snapToGrid w:val="0"/>
          <w:cs/>
        </w:rPr>
        <w:t>ในวงเงินไม่น้อย 851,000.- บาท (แปดแสนห้าหมื่นหนึ่งบาทถ้วน)</w:t>
      </w: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 w:rsidRPr="00B63D99">
        <w:rPr>
          <w:rFonts w:ascii="TH SarabunIT๙" w:hAnsi="TH SarabunIT๙" w:cs="TH SarabunIT๙" w:hint="cs"/>
          <w:snapToGrid w:val="0"/>
          <w:color w:val="000000" w:themeColor="text1"/>
          <w:cs/>
        </w:rPr>
        <w:t xml:space="preserve">2 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โครงการก่อสร้างถนนคอนกรีตสายประปา (นบตาเจียร </w:t>
      </w:r>
      <w:r w:rsidRPr="00B63D99">
        <w:rPr>
          <w:rFonts w:ascii="TH SarabunIT๙" w:hAnsi="TH SarabunIT๙" w:cs="TH SarabunIT๙"/>
          <w:color w:val="000000" w:themeColor="text1"/>
          <w:sz w:val="32"/>
          <w:cs/>
        </w:rPr>
        <w:t>–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ควนยวนนก)   ผิวทางกว้าง   4.00   เมตร  ระยะทางดำเนินการ  545  เมตร  หมู่ที่ 5   รายละเอียดตามแบบแปลนที่กำหนด</w:t>
      </w:r>
      <w:r>
        <w:rPr>
          <w:rFonts w:ascii="TH SarabunIT๙" w:hAnsi="TH SarabunIT๙" w:cs="TH SarabunIT๙"/>
          <w:b/>
          <w:bCs/>
          <w:sz w:val="32"/>
        </w:rPr>
        <w:t xml:space="preserve">   </w:t>
      </w:r>
      <w:r w:rsidRPr="00C750B1">
        <w:rPr>
          <w:rFonts w:ascii="TH SarabunIT๙" w:hAnsi="TH SarabunIT๙" w:cs="TH SarabunIT๙" w:hint="cs"/>
          <w:b/>
          <w:bCs/>
          <w:sz w:val="32"/>
          <w:cs/>
        </w:rPr>
        <w:t>ในวงเงินไม่น้อยกว่า 658,000.- บาท (หกแสนห้าหมื่นแปดพันบาทถ้วน)</w:t>
      </w:r>
      <w:r>
        <w:rPr>
          <w:rFonts w:ascii="TH SarabunIT๙" w:hAnsi="TH SarabunIT๙" w:cs="TH SarabunIT๙"/>
          <w:sz w:val="32"/>
        </w:rPr>
        <w:t>/</w:t>
      </w:r>
    </w:p>
    <w:p w:rsidR="00104625" w:rsidRDefault="00104625" w:rsidP="00104625">
      <w:pPr>
        <w:ind w:firstLine="1620"/>
        <w:jc w:val="right"/>
        <w:rPr>
          <w:rFonts w:ascii="TH SarabunIT๙" w:hAnsi="TH SarabunIT๙" w:cs="TH SarabunIT๙"/>
          <w:sz w:val="32"/>
        </w:rPr>
      </w:pPr>
    </w:p>
    <w:p w:rsidR="00104625" w:rsidRDefault="00104625" w:rsidP="00104625">
      <w:pPr>
        <w:ind w:firstLine="1620"/>
        <w:jc w:val="righ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-</w:t>
      </w:r>
      <w:r>
        <w:rPr>
          <w:rFonts w:ascii="TH SarabunIT๙" w:hAnsi="TH SarabunIT๙" w:cs="TH SarabunIT๙" w:hint="cs"/>
          <w:sz w:val="32"/>
          <w:cs/>
        </w:rPr>
        <w:t>โครงการที่ 3....</w:t>
      </w:r>
    </w:p>
    <w:p w:rsidR="00104625" w:rsidRDefault="00104625" w:rsidP="00104625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-2-</w:t>
      </w:r>
    </w:p>
    <w:p w:rsidR="00104625" w:rsidRPr="00282519" w:rsidRDefault="00104625" w:rsidP="00104625">
      <w:pPr>
        <w:jc w:val="center"/>
        <w:rPr>
          <w:rFonts w:ascii="TH SarabunIT๙" w:hAnsi="TH SarabunIT๙" w:cs="TH SarabunIT๙"/>
          <w:sz w:val="32"/>
          <w:cs/>
        </w:rPr>
      </w:pPr>
    </w:p>
    <w:p w:rsidR="00104625" w:rsidRPr="00C750B1" w:rsidRDefault="00104625" w:rsidP="00104625">
      <w:pPr>
        <w:ind w:firstLine="1620"/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3  </w:t>
      </w:r>
      <w:r w:rsidRPr="00C0337B">
        <w:rPr>
          <w:rFonts w:ascii="TH SarabunIT๙" w:hAnsi="TH SarabunIT๙" w:cs="TH SarabunIT๙" w:hint="cs"/>
          <w:snapToGrid w:val="0"/>
          <w:color w:val="FF0000"/>
          <w:cs/>
        </w:rPr>
        <w:t xml:space="preserve">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โครงการก่อสร้างถนนคอนกรีตสายควนหินเพิง   ผิวทางกว้าง  4.00 เมตร  ระยะทางดำเนินการ  560  เมตร  หมู่ที่ 6  รายละเอียดตามแบบแปลนที่กำหนด </w:t>
      </w:r>
      <w:r w:rsidRPr="00C0337B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napToGrid w:val="0"/>
        </w:rPr>
        <w:t xml:space="preserve"> </w:t>
      </w:r>
      <w:r w:rsidRPr="00C750B1">
        <w:rPr>
          <w:rFonts w:ascii="TH SarabunIT๙" w:hAnsi="TH SarabunIT๙" w:cs="TH SarabunIT๙" w:hint="cs"/>
          <w:b/>
          <w:bCs/>
          <w:sz w:val="32"/>
          <w:cs/>
        </w:rPr>
        <w:t>ในวงเงินไม่น้อยกว่า 669,500.- บาท (หกแสนหกหมื่นเก้าพันห้าร้อยบาทถ้วน)</w:t>
      </w:r>
    </w:p>
    <w:p w:rsidR="00104625" w:rsidRPr="008F6AC1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  <w:cs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4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โครงการก่อสร้างถนนคอนกรีตสายสระน้ำ </w:t>
      </w:r>
      <w:proofErr w:type="spellStart"/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>คพต.</w:t>
      </w:r>
      <w:proofErr w:type="spellEnd"/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ผิวทางกว้าง  4.00 เมตร ระยะทางดำเนินการ 413  เมตร  หมู่ที่ 10 รายละเอียดตามแบบแปลนที่กำหนด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>
        <w:rPr>
          <w:rFonts w:ascii="TH SarabunIT๙" w:hAnsi="TH SarabunIT๙" w:cs="TH SarabunIT๙" w:hint="cs"/>
          <w:snapToGrid w:val="0"/>
          <w:cs/>
        </w:rPr>
        <w:t xml:space="preserve"> </w:t>
      </w:r>
      <w:r w:rsidRPr="00C750B1">
        <w:rPr>
          <w:rFonts w:ascii="TH SarabunIT๙" w:hAnsi="TH SarabunIT๙" w:cs="TH SarabunIT๙" w:hint="cs"/>
          <w:b/>
          <w:bCs/>
          <w:snapToGrid w:val="0"/>
          <w:cs/>
        </w:rPr>
        <w:t>ในวงเงินไม่น้อยกว่า 526,500.- บาท (ห้าแสนสองหมื่นหกพันห้าร้อยบาทถ้วน)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นั้น</w:t>
      </w:r>
    </w:p>
    <w:p w:rsidR="00104625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2.  ไม่เป็นผู้ที่ถูกระบุชื่อไว้ในบัญชีรายชื่อผู้ทิ้งงานของทางราชการหรือหน่วยการบริหารราชการส่วนท้องถิ่น  และได้แจ้งเวียนชื่อแล้ว</w:t>
      </w: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3.  ไม่เป็นผู้ได้รับเอกสารสิทธิ์หรือความคุ้มกัน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เว้นแต่รัฐบาลของผู้เสนอราคาได้มีคำสั่งให้สละสิทธิ์ความคุ้มกันเช่นว่านั้น</w:t>
      </w: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4.  ไม่เป็นผู้มีผลประโยชน์ร่วมกันกับผู้เสนอราคารายอื่น ที่เข้าเสนอราคาให้แก่องค์การบริหารส่วนตำบลวังมะปรางเหนือ  และไม่เป็นผู้มีประโยชน์ร่วมกันระหว่างผู้เสนอราคากับผู้ให้บริการตลาดกลางอิเล็กทรอนิกส์  ณ วันประกาศประมูลการจ้างด้วยระบบอิเล็กทรอนิกส์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lang w:eastAsia="th-TH"/>
        </w:rPr>
        <w:t xml:space="preserve">5.  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</w:t>
      </w: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cs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6.  นิติบุคคลที่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proofErr w:type="gramStart"/>
      <w:r w:rsidRPr="005301B6">
        <w:rPr>
          <w:rFonts w:ascii="TH SarabunIT๙" w:hAnsi="TH SarabunIT๙" w:cs="TH SarabunIT๙"/>
          <w:snapToGrid w:val="0"/>
          <w:sz w:val="32"/>
          <w:lang w:eastAsia="th-TH"/>
        </w:rPr>
        <w:t>e-Government</w:t>
      </w:r>
      <w:proofErr w:type="gramEnd"/>
      <w:r w:rsidRPr="005301B6">
        <w:rPr>
          <w:rFonts w:ascii="TH SarabunIT๙" w:hAnsi="TH SarabunIT๙" w:cs="TH SarabunIT๙"/>
          <w:snapToGrid w:val="0"/>
          <w:sz w:val="32"/>
          <w:lang w:eastAsia="th-TH"/>
        </w:rPr>
        <w:t xml:space="preserve"> Procurement : e-GP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 </w:t>
      </w: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z w:val="32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7.  คู่สัญญาต้องรับจ่ายเงินผ่านบัญชีธนาคาร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  <w:r>
        <w:rPr>
          <w:rFonts w:ascii="TH SarabunIT๙" w:hAnsi="TH SarabunIT๙" w:cs="TH SarabunIT๙"/>
          <w:sz w:val="32"/>
        </w:rPr>
        <w:t xml:space="preserve">                                                                             </w:t>
      </w: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104625" w:rsidRPr="005301B6" w:rsidRDefault="00104625" w:rsidP="00104625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cs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กำหนดดูสถานที่ก่อสร้างและรับฟังคำชี้แจงรายละเอียดการก่อสร้างตามแบบแปลนใน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 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วันที่   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30</w:t>
      </w:r>
      <w:r w:rsidRPr="00C750B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</w:t>
      </w:r>
      <w:r w:rsidRPr="00C750B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มิถุนายน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25</w:t>
      </w:r>
      <w:r w:rsidRPr="00064BA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เวลา 10.00 น.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โดยพร้อมเพรียงกัน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ณ ที่ท</w:t>
      </w:r>
      <w:r>
        <w:rPr>
          <w:rFonts w:ascii="TH SarabunIT๙" w:hAnsi="TH SarabunIT๙" w:cs="TH SarabunIT๙"/>
          <w:snapToGrid w:val="0"/>
          <w:sz w:val="32"/>
          <w:cs/>
          <w:lang w:eastAsia="th-TH"/>
        </w:rPr>
        <w:t>ำการองค์การบริหารส่วนตำ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บล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วังมะปรางเหนือ   หากผู้ประสงค์จะประมูลการจ้างด้วยระบบอิเล็กทรอนิกส์ไม่ไปฟังคำชี้แจงและดูสถานที่ตามวันและเวลาที่กำหนด  ถือว่าผู้นั้นได้เข้าใจรายละเอียดการก่อสร้างโดยตลอดแล้ว จะยกมาเป็นข้ออ้างโต้แย้งใด ๆ ภายหลังไม่ได้ทั้งสิ้น</w:t>
      </w:r>
    </w:p>
    <w:p w:rsidR="00104625" w:rsidRDefault="00104625" w:rsidP="00104625">
      <w:pPr>
        <w:spacing w:before="120"/>
        <w:ind w:firstLine="1440"/>
        <w:jc w:val="thaiDistribute"/>
        <w:rPr>
          <w:rFonts w:ascii="TH SarabunIT๙" w:hAnsi="TH SarabunIT๙" w:cs="TH SarabunIT๙"/>
          <w:snapToGrid w:val="0"/>
          <w:color w:val="FF000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กำหนดยื่นเอกสารประมูลการจ้างในวันที่ </w:t>
      </w:r>
      <w:r>
        <w:rPr>
          <w:rFonts w:ascii="TH SarabunIT๙" w:hAnsi="TH SarabunIT๙" w:cs="TH SarabunIT๙" w:hint="cs"/>
          <w:snapToGrid w:val="0"/>
          <w:color w:val="FF0000"/>
          <w:sz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5</w:t>
      </w:r>
      <w:r w:rsidRPr="00C750B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</w:t>
      </w:r>
      <w:r w:rsidRPr="00C750B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กรกฎาคม</w:t>
      </w:r>
      <w:r w:rsidRPr="00C750B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25</w:t>
      </w:r>
      <w:r w:rsidRPr="00C750B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ระหว่างเวลา 1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0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>.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0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>0</w:t>
      </w:r>
      <w:r w:rsidRPr="0098627C">
        <w:rPr>
          <w:rFonts w:ascii="TH SarabunIT๙" w:hAnsi="TH SarabunIT๙" w:cs="TH SarabunIT๙"/>
          <w:snapToGrid w:val="0"/>
          <w:color w:val="FF0000"/>
          <w:sz w:val="32"/>
          <w:cs/>
          <w:lang w:eastAsia="th-TH"/>
        </w:rPr>
        <w:t xml:space="preserve"> 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น. </w:t>
      </w:r>
      <w:r w:rsidRPr="00064BA1">
        <w:rPr>
          <w:rFonts w:ascii="TH SarabunIT๙" w:hAnsi="TH SarabunIT๙" w:cs="TH SarabunIT๙"/>
          <w:snapToGrid w:val="0"/>
          <w:sz w:val="32"/>
          <w:lang w:eastAsia="th-TH"/>
        </w:rPr>
        <w:t>–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1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2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>.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0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0 น.    </w:t>
      </w:r>
      <w:r w:rsidRPr="00064BA1">
        <w:rPr>
          <w:rFonts w:ascii="TH SarabunIT๙" w:hAnsi="TH SarabunIT๙" w:cs="TH SarabunIT๙"/>
          <w:sz w:val="32"/>
          <w:cs/>
        </w:rPr>
        <w:t xml:space="preserve">ณ  ศูนย์รวมข้อมูลข่าวสารการจัดซื้อหรือการจัดจ้างขององค์การบริหารส่วนตำบลระดับอำเภอ ห้องสำนักงานท้องถิ่นอำเภอวังวิเศษ ชั้นที่ 2 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และแจ้งรายชื่อผู้มีสิทธิ์ได้รับการคัดเลือกให้เข้าเสนอราคาในวันที่ </w:t>
      </w:r>
      <w:r w:rsidRPr="00064BA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</w:t>
      </w:r>
      <w:r w:rsidRPr="00C750B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 กรกฎาคม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 25</w:t>
      </w:r>
      <w:r w:rsidRPr="00064BA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</w:p>
    <w:p w:rsidR="00104625" w:rsidRDefault="00104625" w:rsidP="00104625">
      <w:pPr>
        <w:spacing w:before="120"/>
        <w:ind w:firstLine="1440"/>
        <w:jc w:val="right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Default="00104625" w:rsidP="00104625">
      <w:pPr>
        <w:spacing w:before="120"/>
        <w:ind w:firstLine="1440"/>
        <w:jc w:val="right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Pr="0048054D" w:rsidRDefault="00104625" w:rsidP="00104625">
      <w:pPr>
        <w:spacing w:before="120"/>
        <w:ind w:firstLine="1440"/>
        <w:jc w:val="right"/>
        <w:rPr>
          <w:rFonts w:ascii="TH SarabunIT๙" w:hAnsi="TH SarabunIT๙" w:cs="TH SarabunIT๙"/>
          <w:snapToGrid w:val="0"/>
          <w:sz w:val="32"/>
          <w:lang w:eastAsia="th-TH"/>
        </w:rPr>
      </w:pPr>
      <w:proofErr w:type="gramStart"/>
      <w:r w:rsidRPr="0048054D">
        <w:rPr>
          <w:rFonts w:ascii="TH SarabunIT๙" w:hAnsi="TH SarabunIT๙" w:cs="TH SarabunIT๙"/>
          <w:snapToGrid w:val="0"/>
          <w:sz w:val="32"/>
          <w:lang w:eastAsia="th-TH"/>
        </w:rPr>
        <w:t>/</w:t>
      </w:r>
      <w:r w:rsidRPr="0048054D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กำหนดการประมูล...</w:t>
      </w:r>
      <w:proofErr w:type="gramEnd"/>
    </w:p>
    <w:p w:rsidR="00104625" w:rsidRDefault="00104625" w:rsidP="00104625">
      <w:pPr>
        <w:spacing w:before="120"/>
        <w:ind w:firstLine="1440"/>
        <w:rPr>
          <w:rFonts w:ascii="TH SarabunIT๙" w:hAnsi="TH SarabunIT๙" w:cs="TH SarabunIT๙"/>
          <w:snapToGrid w:val="0"/>
          <w:color w:val="FF0000"/>
          <w:sz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olor w:val="FF0000"/>
          <w:sz w:val="32"/>
          <w:cs/>
          <w:lang w:eastAsia="th-TH"/>
        </w:rPr>
        <w:lastRenderedPageBreak/>
        <w:t xml:space="preserve">                                             </w:t>
      </w:r>
      <w:r w:rsidRPr="0048054D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-3-</w:t>
      </w:r>
    </w:p>
    <w:p w:rsidR="00104625" w:rsidRPr="0098627C" w:rsidRDefault="00104625" w:rsidP="00104625">
      <w:pPr>
        <w:spacing w:before="120"/>
        <w:ind w:firstLine="1440"/>
        <w:jc w:val="thaiDistribute"/>
        <w:rPr>
          <w:rFonts w:ascii="TH SarabunIT๙" w:hAnsi="TH SarabunIT๙" w:cs="TH SarabunIT๙"/>
          <w:snapToGrid w:val="0"/>
          <w:color w:val="FF0000"/>
          <w:sz w:val="32"/>
          <w:lang w:eastAsia="th-TH"/>
        </w:rPr>
      </w:pP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กำหนด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การประมูลจ้างด้วยระบบอิเล็กทรอนิกส์ (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เสนอราคา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) 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ใน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วันที่ </w:t>
      </w:r>
      <w:r w:rsidRPr="00064BA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1</w:t>
      </w:r>
      <w:r w:rsidR="00AA2008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2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76585B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กรกฎาคม</w:t>
      </w:r>
      <w:r w:rsidRPr="0076585B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25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</w:p>
    <w:p w:rsidR="00104625" w:rsidRPr="00C750B1" w:rsidRDefault="00104625" w:rsidP="00104625">
      <w:pPr>
        <w:ind w:firstLine="1620"/>
        <w:jc w:val="thaiDistribute"/>
        <w:rPr>
          <w:rFonts w:ascii="TH SarabunIT๙" w:hAnsi="TH SarabunIT๙" w:cs="TH SarabunIT๙"/>
          <w:b/>
          <w:bCs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>โครงการที่ 1</w:t>
      </w:r>
      <w:r>
        <w:rPr>
          <w:rFonts w:ascii="TH SarabunIT๙" w:hAnsi="TH SarabunIT๙" w:cs="TH SarabunIT๙" w:hint="cs"/>
          <w:snapToGrid w:val="0"/>
          <w:cs/>
        </w:rPr>
        <w:t xml:space="preserve">  </w:t>
      </w:r>
      <w:r w:rsidRPr="00B63D99">
        <w:rPr>
          <w:rFonts w:ascii="TH SarabunIT๙" w:hAnsi="TH SarabunIT๙" w:cs="TH SarabunIT๙" w:hint="cs"/>
          <w:snapToGrid w:val="0"/>
          <w:color w:val="000000" w:themeColor="text1"/>
          <w:cs/>
        </w:rPr>
        <w:t>โครงการ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>ปรับปรุงถนนลาดยางสายทอนแจ้พัฒนา  ผิวทางกว้าง  6.00  เมตร  ระยะทางดำเนินการ  915  เมตร  หมู่ที่ 9   รายละเอียดตามแบบแปลนที่กำหนด</w:t>
      </w:r>
      <w:r w:rsidRPr="00B63D99">
        <w:rPr>
          <w:rFonts w:ascii="TH SarabunIT๙" w:hAnsi="TH SarabunIT๙" w:cs="TH SarabunIT๙"/>
          <w:snapToGrid w:val="0"/>
          <w:color w:val="000000" w:themeColor="text1"/>
        </w:rPr>
        <w:t xml:space="preserve">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C750B1">
        <w:rPr>
          <w:rFonts w:ascii="TH SarabunIT๙" w:hAnsi="TH SarabunIT๙" w:cs="TH SarabunIT๙" w:hint="cs"/>
          <w:b/>
          <w:bCs/>
          <w:sz w:val="32"/>
          <w:cs/>
        </w:rPr>
        <w:t xml:space="preserve">ตั้งแต่เวลา  09.30 น. </w:t>
      </w:r>
      <w:r w:rsidRPr="00C750B1">
        <w:rPr>
          <w:rFonts w:ascii="TH SarabunIT๙" w:hAnsi="TH SarabunIT๙" w:cs="TH SarabunIT๙"/>
          <w:b/>
          <w:bCs/>
          <w:sz w:val="32"/>
          <w:cs/>
        </w:rPr>
        <w:t>–</w:t>
      </w:r>
      <w:r w:rsidRPr="00C750B1">
        <w:rPr>
          <w:rFonts w:ascii="TH SarabunIT๙" w:hAnsi="TH SarabunIT๙" w:cs="TH SarabunIT๙" w:hint="cs"/>
          <w:b/>
          <w:bCs/>
          <w:sz w:val="32"/>
          <w:cs/>
        </w:rPr>
        <w:t xml:space="preserve"> 10.00 น.</w:t>
      </w:r>
    </w:p>
    <w:p w:rsidR="00104625" w:rsidRPr="00C0337B" w:rsidRDefault="00104625" w:rsidP="00104625">
      <w:pPr>
        <w:ind w:firstLine="1620"/>
        <w:jc w:val="thaiDistribute"/>
        <w:rPr>
          <w:rFonts w:ascii="TH SarabunIT๙" w:hAnsi="TH SarabunIT๙" w:cs="TH SarabunIT๙"/>
          <w:color w:val="FF0000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 w:rsidRPr="00B63D99">
        <w:rPr>
          <w:rFonts w:ascii="TH SarabunIT๙" w:hAnsi="TH SarabunIT๙" w:cs="TH SarabunIT๙" w:hint="cs"/>
          <w:snapToGrid w:val="0"/>
          <w:color w:val="000000" w:themeColor="text1"/>
          <w:cs/>
        </w:rPr>
        <w:t xml:space="preserve">2 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โครงการก่อสร้างถนนคอนกรีตสายประปา (นบตาเจียร </w:t>
      </w:r>
      <w:r w:rsidRPr="00B63D99">
        <w:rPr>
          <w:rFonts w:ascii="TH SarabunIT๙" w:hAnsi="TH SarabunIT๙" w:cs="TH SarabunIT๙"/>
          <w:color w:val="000000" w:themeColor="text1"/>
          <w:sz w:val="32"/>
          <w:cs/>
        </w:rPr>
        <w:t>–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ควนยวนนก)   ผิวทางกว้าง   4.00   เมตร  ระยะทางดำเนินการ  545  เมตร  หมู่ที่ 5   รายละเอียดตามแบบแปลนที่กำหนด</w:t>
      </w:r>
    </w:p>
    <w:p w:rsidR="00104625" w:rsidRPr="00833B70" w:rsidRDefault="00104625" w:rsidP="00104625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833B70">
        <w:rPr>
          <w:rFonts w:ascii="TH SarabunIT๙" w:hAnsi="TH SarabunIT๙" w:cs="TH SarabunIT๙" w:hint="cs"/>
          <w:b/>
          <w:bCs/>
          <w:sz w:val="32"/>
          <w:cs/>
        </w:rPr>
        <w:t xml:space="preserve">ตั้งแต่เวลา  10.05 น. </w:t>
      </w:r>
      <w:r w:rsidRPr="00833B70">
        <w:rPr>
          <w:rFonts w:ascii="TH SarabunIT๙" w:hAnsi="TH SarabunIT๙" w:cs="TH SarabunIT๙"/>
          <w:b/>
          <w:bCs/>
          <w:sz w:val="32"/>
          <w:cs/>
        </w:rPr>
        <w:t>–</w:t>
      </w:r>
      <w:r w:rsidRPr="00833B70">
        <w:rPr>
          <w:rFonts w:ascii="TH SarabunIT๙" w:hAnsi="TH SarabunIT๙" w:cs="TH SarabunIT๙" w:hint="cs"/>
          <w:b/>
          <w:bCs/>
          <w:sz w:val="32"/>
          <w:cs/>
        </w:rPr>
        <w:t xml:space="preserve"> 10.35 น.</w:t>
      </w:r>
    </w:p>
    <w:p w:rsidR="00104625" w:rsidRPr="00833B70" w:rsidRDefault="00104625" w:rsidP="00104625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833B70">
        <w:rPr>
          <w:rFonts w:ascii="TH SarabunIT๙" w:hAnsi="TH SarabunIT๙" w:cs="TH SarabunIT๙" w:hint="cs"/>
          <w:b/>
          <w:bCs/>
          <w:snapToGrid w:val="0"/>
          <w:cs/>
        </w:rPr>
        <w:t xml:space="preserve">                     </w:t>
      </w:r>
      <w:r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 </w:t>
      </w: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3  </w:t>
      </w:r>
      <w:r w:rsidRPr="00C0337B">
        <w:rPr>
          <w:rFonts w:ascii="TH SarabunIT๙" w:hAnsi="TH SarabunIT๙" w:cs="TH SarabunIT๙" w:hint="cs"/>
          <w:snapToGrid w:val="0"/>
          <w:color w:val="FF0000"/>
          <w:cs/>
        </w:rPr>
        <w:t xml:space="preserve">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โครงการก่อสร้างถนนคอนกรีตสายควนหินเพิง   ผิวทางกว้าง  4.00 เมตร  ระยะทางดำเนินการ  560  เมตร  หมู่ที่ 6  รายละเอียดตามแบบแปลนที่กำหนด </w:t>
      </w:r>
      <w:r w:rsidRPr="00C0337B"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napToGrid w:val="0"/>
        </w:rPr>
        <w:t xml:space="preserve"> </w:t>
      </w:r>
      <w:r w:rsidRPr="00833B70">
        <w:rPr>
          <w:rFonts w:ascii="TH SarabunIT๙" w:hAnsi="TH SarabunIT๙" w:cs="TH SarabunIT๙" w:hint="cs"/>
          <w:b/>
          <w:bCs/>
          <w:sz w:val="32"/>
          <w:cs/>
        </w:rPr>
        <w:t xml:space="preserve">ตั้งแต่เวลา  10.40 น. </w:t>
      </w:r>
      <w:r w:rsidRPr="00833B70">
        <w:rPr>
          <w:rFonts w:ascii="TH SarabunIT๙" w:hAnsi="TH SarabunIT๙" w:cs="TH SarabunIT๙"/>
          <w:b/>
          <w:bCs/>
          <w:sz w:val="32"/>
          <w:cs/>
        </w:rPr>
        <w:t>–</w:t>
      </w:r>
      <w:r w:rsidRPr="00833B70">
        <w:rPr>
          <w:rFonts w:ascii="TH SarabunIT๙" w:hAnsi="TH SarabunIT๙" w:cs="TH SarabunIT๙" w:hint="cs"/>
          <w:b/>
          <w:bCs/>
          <w:sz w:val="32"/>
          <w:cs/>
        </w:rPr>
        <w:t xml:space="preserve"> 11.10 น.</w:t>
      </w:r>
    </w:p>
    <w:p w:rsidR="00104625" w:rsidRPr="00833B70" w:rsidRDefault="00104625" w:rsidP="00104625">
      <w:pPr>
        <w:ind w:firstLine="1620"/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4  </w:t>
      </w:r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โครงการก่อสร้างถนนคอนกรีตสายสระน้ำ </w:t>
      </w:r>
      <w:proofErr w:type="spellStart"/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>คพต.</w:t>
      </w:r>
      <w:proofErr w:type="spellEnd"/>
      <w:r w:rsidRPr="00B63D99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ผิวทางกว้าง  4.00 เมตร ระยะทางดำเนินการ 413  เมตร  หมู่ที่ 10 รายละเอียดตามแบบแปลนที่กำหนด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833B70">
        <w:rPr>
          <w:rFonts w:ascii="TH SarabunIT๙" w:hAnsi="TH SarabunIT๙" w:cs="TH SarabunIT๙" w:hint="cs"/>
          <w:b/>
          <w:bCs/>
          <w:sz w:val="32"/>
          <w:cs/>
        </w:rPr>
        <w:t xml:space="preserve">ตั้งแต่เวลา  11.15 น. </w:t>
      </w:r>
      <w:r w:rsidRPr="00833B70">
        <w:rPr>
          <w:rFonts w:ascii="TH SarabunIT๙" w:hAnsi="TH SarabunIT๙" w:cs="TH SarabunIT๙"/>
          <w:b/>
          <w:bCs/>
          <w:sz w:val="32"/>
          <w:cs/>
        </w:rPr>
        <w:t>–</w:t>
      </w:r>
      <w:r w:rsidRPr="00833B70">
        <w:rPr>
          <w:rFonts w:ascii="TH SarabunIT๙" w:hAnsi="TH SarabunIT๙" w:cs="TH SarabunIT๙" w:hint="cs"/>
          <w:b/>
          <w:bCs/>
          <w:sz w:val="32"/>
          <w:cs/>
        </w:rPr>
        <w:t xml:space="preserve"> 11.45 น.</w:t>
      </w:r>
    </w:p>
    <w:p w:rsidR="00104625" w:rsidRPr="005301B6" w:rsidRDefault="00104625" w:rsidP="00104625">
      <w:pPr>
        <w:ind w:firstLine="1620"/>
        <w:jc w:val="thaiDistribute"/>
        <w:rPr>
          <w:rFonts w:ascii="TH SarabunIT๙" w:hAnsi="TH SarabunIT๙" w:cs="TH SarabunIT๙"/>
          <w:snapToGrid w:val="0"/>
          <w:sz w:val="32"/>
          <w:cs/>
          <w:lang w:eastAsia="th-TH"/>
        </w:rPr>
      </w:pPr>
    </w:p>
    <w:p w:rsidR="00104625" w:rsidRDefault="00104625" w:rsidP="00104625">
      <w:pPr>
        <w:tabs>
          <w:tab w:val="left" w:pos="1440"/>
        </w:tabs>
        <w:ind w:left="851" w:firstLine="589"/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ผู้สนใจติดต่อขอซื้อเอกสารประมูลการจ้างด้วยระบบอิเล็กทรอนิกส์</w:t>
      </w: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>โครงการที่ 1</w:t>
      </w:r>
      <w:r>
        <w:rPr>
          <w:rFonts w:ascii="TH SarabunIT๙" w:hAnsi="TH SarabunIT๙" w:cs="TH SarabunIT๙" w:hint="cs"/>
          <w:snapToGrid w:val="0"/>
          <w:cs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ในราคาชุดละ    2,500.-  บาท</w:t>
      </w:r>
    </w:p>
    <w:p w:rsidR="00104625" w:rsidRPr="00282519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>2  ในราคาชุดละ    2,000.-  บาท</w:t>
      </w:r>
    </w:p>
    <w:p w:rsidR="00104625" w:rsidRPr="00624C33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3  ในราคาชุดละ  </w:t>
      </w:r>
      <w:r>
        <w:rPr>
          <w:rFonts w:ascii="TH SarabunIT๙" w:hAnsi="TH SarabunIT๙" w:cs="TH SarabunIT๙" w:hint="cs"/>
          <w:sz w:val="32"/>
          <w:cs/>
        </w:rPr>
        <w:t xml:space="preserve">  2,000.-  บาท</w:t>
      </w: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 w:rsidRPr="007A6E49">
        <w:rPr>
          <w:rFonts w:ascii="TH SarabunIT๙" w:hAnsi="TH SarabunIT๙" w:cs="TH SarabunIT๙" w:hint="cs"/>
          <w:b/>
          <w:bCs/>
          <w:snapToGrid w:val="0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snapToGrid w:val="0"/>
          <w:cs/>
        </w:rPr>
        <w:t xml:space="preserve">4  </w:t>
      </w:r>
      <w:r>
        <w:rPr>
          <w:rFonts w:ascii="TH SarabunIT๙" w:hAnsi="TH SarabunIT๙" w:cs="TH SarabunIT๙" w:hint="cs"/>
          <w:sz w:val="32"/>
          <w:cs/>
        </w:rPr>
        <w:t xml:space="preserve">ในราคาชุดละ    2,000.-  บาท   </w:t>
      </w:r>
    </w:p>
    <w:p w:rsidR="00104625" w:rsidRDefault="00104625" w:rsidP="00104625">
      <w:pPr>
        <w:ind w:firstLine="16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                                                           </w:t>
      </w:r>
    </w:p>
    <w:p w:rsidR="00104625" w:rsidRDefault="00104625" w:rsidP="00104625">
      <w:pPr>
        <w:tabs>
          <w:tab w:val="left" w:pos="1440"/>
        </w:tabs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z w:val="32"/>
          <w:cs/>
        </w:rPr>
        <w:t>ได้ที่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กอง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คลัง องค์การบริหารส่วนตำบลวังมะปรางเหนือ  ระหว่างวันที่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1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</w:t>
      </w:r>
      <w:r w:rsidRPr="0076585B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มิถุนายน </w:t>
      </w:r>
      <w:r w:rsidRPr="0076585B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25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  <w:r w:rsidRPr="0076585B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ถึงวันที่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 2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7</w:t>
      </w:r>
      <w:r w:rsidRPr="0076585B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 มิถุนายน</w:t>
      </w:r>
      <w:r w:rsidRPr="0076585B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2</w:t>
      </w:r>
      <w:r w:rsidRPr="00064BA1">
        <w:rPr>
          <w:rFonts w:ascii="TH SarabunIT๙" w:hAnsi="TH SarabunIT๙" w:cs="TH SarabunIT๙"/>
          <w:snapToGrid w:val="0"/>
          <w:sz w:val="32"/>
          <w:cs/>
          <w:lang w:eastAsia="th-TH"/>
        </w:rPr>
        <w:t>5</w:t>
      </w:r>
      <w:r w:rsidRPr="00064BA1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</w:t>
      </w:r>
      <w:r w:rsidRPr="005301B6">
        <w:rPr>
          <w:rFonts w:ascii="TH SarabunIT๙" w:hAnsi="TH SarabunIT๙" w:cs="TH SarabunIT๙"/>
          <w:sz w:val="32"/>
          <w:cs/>
        </w:rPr>
        <w:t>ในวันและเวลาราชการ หรือสอบถามทางโทรศัพท์หมายเลข 0-7526-2230</w:t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หรือดูรายละเอียดจากเว็บไซด์  </w:t>
      </w:r>
      <w:hyperlink r:id="rId5" w:history="1">
        <w:r w:rsidRPr="005301B6">
          <w:rPr>
            <w:rStyle w:val="a3"/>
            <w:rFonts w:ascii="TH SarabunIT๙" w:eastAsia="Cordia New" w:hAnsi="TH SarabunIT๙" w:cs="TH SarabunIT๙"/>
            <w:snapToGrid w:val="0"/>
          </w:rPr>
          <w:t>www.gprocurement.go.th</w:t>
        </w:r>
      </w:hyperlink>
    </w:p>
    <w:p w:rsidR="00104625" w:rsidRPr="005301B6" w:rsidRDefault="00104625" w:rsidP="00104625">
      <w:pPr>
        <w:tabs>
          <w:tab w:val="left" w:pos="1440"/>
        </w:tabs>
        <w:jc w:val="thaiDistribute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Pr="005301B6" w:rsidRDefault="00104625" w:rsidP="00104625">
      <w:pPr>
        <w:spacing w:before="120"/>
        <w:ind w:left="1440" w:firstLine="7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ประกาศ  ณ  วันที่ 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16  </w:t>
      </w:r>
      <w:r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</w:t>
      </w:r>
      <w:r w:rsidRPr="004A3143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เดือน  </w:t>
      </w:r>
      <w:r>
        <w:rPr>
          <w:rFonts w:ascii="TH SarabunIT๙" w:hAnsi="TH SarabunIT๙" w:cs="TH SarabunIT๙" w:hint="cs"/>
          <w:snapToGrid w:val="0"/>
          <w:sz w:val="32"/>
          <w:cs/>
          <w:lang w:eastAsia="th-TH"/>
        </w:rPr>
        <w:t>มิถุนายน</w:t>
      </w:r>
      <w:r w:rsidRPr="004A3143">
        <w:rPr>
          <w:rFonts w:ascii="TH SarabunIT๙" w:hAnsi="TH SarabunIT๙" w:cs="TH SarabunIT๙" w:hint="cs"/>
          <w:snapToGrid w:val="0"/>
          <w:sz w:val="32"/>
          <w:cs/>
          <w:lang w:eastAsia="th-TH"/>
        </w:rPr>
        <w:t xml:space="preserve"> </w:t>
      </w:r>
      <w:r w:rsidRPr="004A3143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พ.ศ.25</w:t>
      </w:r>
      <w:r w:rsidRPr="004A3143">
        <w:rPr>
          <w:rFonts w:ascii="TH SarabunIT๙" w:hAnsi="TH SarabunIT๙" w:cs="TH SarabunIT๙" w:hint="cs"/>
          <w:snapToGrid w:val="0"/>
          <w:sz w:val="32"/>
          <w:cs/>
          <w:lang w:eastAsia="th-TH"/>
        </w:rPr>
        <w:t>60</w:t>
      </w:r>
    </w:p>
    <w:p w:rsidR="00104625" w:rsidRPr="005301B6" w:rsidRDefault="00104625" w:rsidP="00104625">
      <w:pPr>
        <w:spacing w:before="120"/>
        <w:ind w:left="1440" w:firstLine="7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Pr="005301B6" w:rsidRDefault="00104625" w:rsidP="00104625">
      <w:pPr>
        <w:spacing w:before="1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Pr="005301B6" w:rsidRDefault="00104625" w:rsidP="00104625">
      <w:pPr>
        <w:spacing w:before="120"/>
        <w:ind w:left="1440" w:firstLine="7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ab/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ab/>
      </w: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ab/>
        <w:t>(นาย</w:t>
      </w:r>
      <w:proofErr w:type="spellStart"/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>ธนง</w:t>
      </w:r>
      <w:proofErr w:type="spellEnd"/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 xml:space="preserve">  จันแดง)</w:t>
      </w:r>
    </w:p>
    <w:p w:rsidR="00104625" w:rsidRDefault="00104625" w:rsidP="00104625">
      <w:pPr>
        <w:ind w:left="1440" w:firstLine="7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  <w:r w:rsidRPr="005301B6">
        <w:rPr>
          <w:rFonts w:ascii="TH SarabunIT๙" w:hAnsi="TH SarabunIT๙" w:cs="TH SarabunIT๙"/>
          <w:snapToGrid w:val="0"/>
          <w:sz w:val="32"/>
          <w:cs/>
          <w:lang w:eastAsia="th-TH"/>
        </w:rPr>
        <w:tab/>
        <w:t xml:space="preserve">   นายกองค์การบริหารส่วนตำบลวังมะปรางเหนือ</w:t>
      </w:r>
    </w:p>
    <w:p w:rsidR="00104625" w:rsidRDefault="00104625" w:rsidP="00104625">
      <w:pPr>
        <w:ind w:left="1440" w:firstLine="7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Default="00104625" w:rsidP="00104625">
      <w:pPr>
        <w:ind w:left="1440" w:firstLine="720"/>
        <w:jc w:val="both"/>
        <w:rPr>
          <w:rFonts w:ascii="TH SarabunIT๙" w:hAnsi="TH SarabunIT๙" w:cs="TH SarabunIT๙"/>
          <w:snapToGrid w:val="0"/>
          <w:sz w:val="32"/>
          <w:lang w:eastAsia="th-TH"/>
        </w:rPr>
      </w:pPr>
    </w:p>
    <w:p w:rsidR="00104625" w:rsidRDefault="00104625" w:rsidP="00104625">
      <w:pPr>
        <w:jc w:val="center"/>
        <w:rPr>
          <w:rFonts w:ascii="TH SarabunIT๙" w:hAnsi="TH SarabunIT๙" w:cs="TH SarabunIT๙"/>
          <w:sz w:val="32"/>
        </w:rPr>
      </w:pPr>
    </w:p>
    <w:p w:rsidR="00104625" w:rsidRDefault="00104625" w:rsidP="00104625">
      <w:pPr>
        <w:jc w:val="center"/>
        <w:rPr>
          <w:rFonts w:ascii="TH SarabunIT๙" w:hAnsi="TH SarabunIT๙" w:cs="TH SarabunIT๙"/>
          <w:sz w:val="32"/>
        </w:rPr>
      </w:pPr>
    </w:p>
    <w:p w:rsidR="00104625" w:rsidRDefault="00104625" w:rsidP="00104625">
      <w:pPr>
        <w:jc w:val="center"/>
        <w:rPr>
          <w:rFonts w:ascii="TH SarabunIT๙" w:hAnsi="TH SarabunIT๙" w:cs="TH SarabunIT๙"/>
          <w:sz w:val="32"/>
        </w:rPr>
      </w:pPr>
    </w:p>
    <w:p w:rsidR="00104625" w:rsidRDefault="00104625" w:rsidP="00104625">
      <w:pPr>
        <w:jc w:val="center"/>
        <w:rPr>
          <w:rFonts w:ascii="TH SarabunIT๙" w:hAnsi="TH SarabunIT๙" w:cs="TH SarabunIT๙"/>
          <w:sz w:val="32"/>
        </w:rPr>
      </w:pPr>
    </w:p>
    <w:p w:rsidR="00DC0960" w:rsidRPr="00104625" w:rsidRDefault="00DC0960"/>
    <w:sectPr w:rsidR="00DC0960" w:rsidRPr="00104625" w:rsidSect="00DC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4625"/>
    <w:rsid w:val="00104625"/>
    <w:rsid w:val="00AA2008"/>
    <w:rsid w:val="00DC0960"/>
    <w:rsid w:val="00E8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5"/>
    <w:pPr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dcterms:created xsi:type="dcterms:W3CDTF">2017-06-16T08:26:00Z</dcterms:created>
  <dcterms:modified xsi:type="dcterms:W3CDTF">2017-06-16T08:37:00Z</dcterms:modified>
</cp:coreProperties>
</file>